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DB18" w14:textId="77777777" w:rsidR="00DA5E03" w:rsidRPr="007C70AC" w:rsidRDefault="00DA5E03" w:rsidP="00F83164">
      <w:pPr>
        <w:ind w:firstLine="708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sz w:val="22"/>
          <w:szCs w:val="22"/>
          <w:lang w:val="en-US"/>
        </w:rPr>
        <w:t>FORM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 xml:space="preserve"> 2</w:t>
      </w:r>
      <w:r w:rsidRPr="007C70A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>–</w:t>
      </w:r>
      <w:r w:rsidR="0053745F" w:rsidRPr="007C70A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05052C" w:rsidRPr="007C70AC">
        <w:rPr>
          <w:rFonts w:ascii="Calibri" w:hAnsi="Calibri" w:cs="Calibri"/>
          <w:b/>
          <w:sz w:val="22"/>
          <w:szCs w:val="22"/>
          <w:lang w:val="en-US"/>
        </w:rPr>
        <w:t>ECONOMIC PROPOSAL</w:t>
      </w:r>
    </w:p>
    <w:p w14:paraId="63301809" w14:textId="163F7B62" w:rsidR="00F357BC" w:rsidRPr="007C70AC" w:rsidRDefault="00F357BC" w:rsidP="00F357BC">
      <w:pPr>
        <w:jc w:val="center"/>
        <w:rPr>
          <w:rFonts w:ascii="Calibri" w:hAnsi="Calibri" w:cs="Calibri"/>
          <w:b/>
          <w:sz w:val="22"/>
          <w:szCs w:val="22"/>
          <w:lang w:val="en-US" w:eastAsia="it-IT"/>
        </w:rPr>
      </w:pPr>
      <w:bookmarkStart w:id="0" w:name="_Hlk335318"/>
      <w:r w:rsidRPr="007C70AC">
        <w:rPr>
          <w:rFonts w:ascii="Calibri" w:hAnsi="Calibri" w:cs="Calibri"/>
          <w:b/>
          <w:sz w:val="22"/>
          <w:szCs w:val="22"/>
          <w:lang w:val="en-US" w:eastAsia="it-IT"/>
        </w:rPr>
        <w:t xml:space="preserve">Vacancy </w:t>
      </w:r>
      <w:r w:rsidR="00E4760E" w:rsidRPr="007C70AC">
        <w:rPr>
          <w:rFonts w:ascii="Calibri" w:hAnsi="Calibri" w:cs="Calibri"/>
          <w:b/>
          <w:sz w:val="22"/>
          <w:szCs w:val="22"/>
          <w:lang w:val="en-US" w:eastAsia="it-IT"/>
        </w:rPr>
        <w:t>#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0</w:t>
      </w:r>
      <w:r w:rsidR="00025DEE">
        <w:rPr>
          <w:rFonts w:ascii="Calibri" w:hAnsi="Calibri" w:cs="Calibri"/>
          <w:b/>
          <w:sz w:val="22"/>
          <w:szCs w:val="22"/>
          <w:lang w:val="en-US" w:eastAsia="en-US"/>
        </w:rPr>
        <w:t>9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-0</w:t>
      </w:r>
      <w:r w:rsidR="00025DEE">
        <w:rPr>
          <w:rFonts w:ascii="Calibri" w:hAnsi="Calibri" w:cs="Calibri"/>
          <w:b/>
          <w:sz w:val="22"/>
          <w:szCs w:val="22"/>
          <w:lang w:val="en-US" w:eastAsia="en-US"/>
        </w:rPr>
        <w:t>1</w:t>
      </w:r>
      <w:r w:rsidR="009902CE" w:rsidRPr="007C70AC">
        <w:rPr>
          <w:rFonts w:ascii="Calibri" w:hAnsi="Calibri" w:cs="Calibri"/>
          <w:b/>
          <w:sz w:val="22"/>
          <w:szCs w:val="22"/>
          <w:lang w:val="en-US" w:eastAsia="en-US"/>
        </w:rPr>
        <w:t>-2025</w:t>
      </w:r>
    </w:p>
    <w:bookmarkEnd w:id="0"/>
    <w:p w14:paraId="4716F5E6" w14:textId="77777777" w:rsidR="00C93917" w:rsidRPr="007C70AC" w:rsidRDefault="00C93917" w:rsidP="0015320A">
      <w:pPr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3B36A03D" w14:textId="3854F951" w:rsidR="009902CE" w:rsidRPr="007C70AC" w:rsidRDefault="00DA5E03" w:rsidP="009902CE">
      <w:pPr>
        <w:rPr>
          <w:rFonts w:ascii="Calibri" w:hAnsi="Calibri" w:cs="Calibri"/>
          <w:b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>Of</w:t>
      </w:r>
      <w:r w:rsidR="0005052C" w:rsidRPr="007C70AC">
        <w:rPr>
          <w:rFonts w:ascii="Calibri" w:hAnsi="Calibri" w:cs="Calibri"/>
          <w:b/>
          <w:noProof/>
          <w:sz w:val="22"/>
          <w:szCs w:val="22"/>
          <w:lang w:val="en-US"/>
        </w:rPr>
        <w:t>fer</w:t>
      </w:r>
      <w:r w:rsidR="00224786" w:rsidRPr="007C70AC">
        <w:rPr>
          <w:rFonts w:ascii="Calibri" w:hAnsi="Calibri" w:cs="Calibri"/>
          <w:b/>
          <w:noProof/>
          <w:sz w:val="22"/>
          <w:szCs w:val="22"/>
          <w:lang w:val="en-US"/>
        </w:rPr>
        <w:t>:</w:t>
      </w: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71683D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9902CE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Consultancy Services - </w:t>
      </w:r>
      <w:r w:rsidR="004E52B1" w:rsidRPr="004E52B1">
        <w:rPr>
          <w:rFonts w:ascii="Calibri" w:hAnsi="Calibri" w:cs="Calibri"/>
          <w:b/>
          <w:noProof/>
          <w:sz w:val="22"/>
          <w:szCs w:val="22"/>
          <w:lang w:val="en-US"/>
        </w:rPr>
        <w:t>Regional Project Coordinator</w:t>
      </w:r>
      <w:r w:rsidR="004E52B1">
        <w:rPr>
          <w:rFonts w:ascii="Calibri" w:hAnsi="Calibri" w:cs="Calibri"/>
          <w:b/>
          <w:noProof/>
          <w:sz w:val="22"/>
          <w:szCs w:val="22"/>
          <w:lang w:val="en-US"/>
        </w:rPr>
        <w:t xml:space="preserve"> UNSGM</w:t>
      </w:r>
    </w:p>
    <w:p w14:paraId="56E45038" w14:textId="39AE26FE" w:rsidR="00DD5497" w:rsidRPr="007C70AC" w:rsidRDefault="00DD5497" w:rsidP="00DD5497">
      <w:pPr>
        <w:autoSpaceDE w:val="0"/>
        <w:autoSpaceDN w:val="0"/>
        <w:adjustRightInd w:val="0"/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2E9BA9B2" w14:textId="77777777" w:rsidR="00224786" w:rsidRPr="007C70AC" w:rsidRDefault="0005052C" w:rsidP="0005052C">
      <w:pPr>
        <w:jc w:val="both"/>
        <w:rPr>
          <w:rFonts w:ascii="Calibri" w:hAnsi="Calibri" w:cs="Calibri"/>
          <w:i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Requesting Office: </w:t>
      </w:r>
      <w:r w:rsidR="00135B6B" w:rsidRPr="007C70AC">
        <w:rPr>
          <w:rFonts w:ascii="Calibri" w:hAnsi="Calibri" w:cs="Calibri"/>
          <w:noProof/>
          <w:sz w:val="22"/>
          <w:szCs w:val="22"/>
          <w:lang w:val="en-US"/>
        </w:rPr>
        <w:t>UNLIREC</w:t>
      </w:r>
    </w:p>
    <w:p w14:paraId="24C9D075" w14:textId="77777777" w:rsidR="00224786" w:rsidRPr="007C70AC" w:rsidRDefault="00224786" w:rsidP="00224786">
      <w:pPr>
        <w:jc w:val="both"/>
        <w:rPr>
          <w:rFonts w:ascii="Calibri" w:hAnsi="Calibri" w:cs="Calibri"/>
          <w:b/>
          <w:noProof/>
          <w:sz w:val="22"/>
          <w:szCs w:val="22"/>
          <w:lang w:val="en-US"/>
        </w:rPr>
      </w:pPr>
    </w:p>
    <w:p w14:paraId="6D4ED438" w14:textId="293B3068" w:rsidR="00DA5E03" w:rsidRPr="007C70AC" w:rsidRDefault="0005052C" w:rsidP="00224786">
      <w:pPr>
        <w:jc w:val="both"/>
        <w:rPr>
          <w:rFonts w:ascii="Calibri" w:hAnsi="Calibri" w:cs="Calibri"/>
          <w:b/>
          <w:noProof/>
          <w:sz w:val="22"/>
          <w:szCs w:val="22"/>
          <w:lang w:val="en-US"/>
        </w:rPr>
      </w:pPr>
      <w:r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Unit in charge of receiving offers: </w:t>
      </w:r>
      <w:r w:rsidR="00C75EE6" w:rsidRPr="007C70AC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  <w:r w:rsidR="00CF6594" w:rsidRPr="00CF6594">
        <w:rPr>
          <w:rFonts w:ascii="Calibri" w:hAnsi="Calibri" w:cs="Calibri"/>
          <w:noProof/>
          <w:sz w:val="22"/>
          <w:szCs w:val="22"/>
          <w:lang w:val="en-US"/>
        </w:rPr>
        <w:t xml:space="preserve">Promoting UNSGM in Latin America and the Caribbean region  </w:t>
      </w:r>
    </w:p>
    <w:p w14:paraId="04305FA2" w14:textId="77777777" w:rsidR="006447CB" w:rsidRPr="007C70AC" w:rsidRDefault="006447CB" w:rsidP="00224786">
      <w:pPr>
        <w:jc w:val="both"/>
        <w:rPr>
          <w:rFonts w:ascii="Calibri" w:hAnsi="Calibri" w:cs="Calibri"/>
          <w:b/>
          <w:noProof/>
          <w:color w:val="FF0000"/>
          <w:sz w:val="22"/>
          <w:szCs w:val="22"/>
          <w:lang w:val="en-US"/>
        </w:rPr>
      </w:pPr>
    </w:p>
    <w:p w14:paraId="4ED183EC" w14:textId="77777777" w:rsidR="00DA5E03" w:rsidRPr="007C70AC" w:rsidRDefault="0080387B" w:rsidP="00224786">
      <w:pPr>
        <w:pStyle w:val="Encabezado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The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undersigned, 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_____________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</w:t>
      </w:r>
      <w:r w:rsidR="00E12E50" w:rsidRPr="007C70AC">
        <w:rPr>
          <w:rFonts w:ascii="Calibri" w:hAnsi="Calibri" w:cs="Calibri"/>
          <w:b/>
          <w:sz w:val="22"/>
          <w:szCs w:val="22"/>
          <w:u w:val="single"/>
          <w:lang w:val="en-US" w:eastAsia="it-IT"/>
        </w:rPr>
        <w:t>,</w:t>
      </w:r>
      <w:r w:rsidR="00E12E50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>declar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es:</w:t>
      </w:r>
    </w:p>
    <w:p w14:paraId="56BEC5CE" w14:textId="77777777" w:rsidR="00DA5E03" w:rsidRPr="007C70AC" w:rsidRDefault="00DA5E03" w:rsidP="00DA5E03">
      <w:pPr>
        <w:pStyle w:val="Encabezado"/>
        <w:rPr>
          <w:rFonts w:ascii="Calibri" w:hAnsi="Calibri" w:cs="Calibri"/>
          <w:bCs/>
          <w:sz w:val="22"/>
          <w:szCs w:val="22"/>
          <w:lang w:val="en-US" w:eastAsia="it-IT"/>
        </w:rPr>
      </w:pPr>
    </w:p>
    <w:p w14:paraId="6FB75E34" w14:textId="6F0992E9" w:rsidR="00DA5E03" w:rsidRPr="007C70AC" w:rsidRDefault="0080387B" w:rsidP="00C261B2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i/>
          <w:i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I have </w:t>
      </w:r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checked the requirements and do not have reservations to them, </w:t>
      </w:r>
      <w:r w:rsidR="005352A4" w:rsidRPr="007C70AC">
        <w:rPr>
          <w:rFonts w:ascii="Calibri" w:hAnsi="Calibri" w:cs="Calibri"/>
          <w:bCs/>
          <w:sz w:val="22"/>
          <w:szCs w:val="22"/>
          <w:lang w:val="en-US" w:eastAsia="it-IT"/>
        </w:rPr>
        <w:t>including</w:t>
      </w:r>
      <w:r w:rsidR="0019076D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the amendments or modifications to the present call.</w:t>
      </w:r>
    </w:p>
    <w:p w14:paraId="30632921" w14:textId="3CAF7E79" w:rsidR="00CF6594" w:rsidRPr="00CF6594" w:rsidRDefault="0019076D" w:rsidP="00CF6594">
      <w:pPr>
        <w:pStyle w:val="Prrafodelista"/>
        <w:numPr>
          <w:ilvl w:val="0"/>
          <w:numId w:val="1"/>
        </w:numPr>
        <w:rPr>
          <w:rFonts w:ascii="Calibri" w:hAnsi="Calibri" w:cs="Calibri"/>
          <w:b/>
          <w:noProof/>
          <w:sz w:val="22"/>
          <w:szCs w:val="22"/>
          <w:lang w:val="en-US"/>
        </w:rPr>
      </w:pPr>
      <w:r w:rsidRPr="00CF6594">
        <w:rPr>
          <w:rFonts w:ascii="Calibri" w:hAnsi="Calibri" w:cs="Calibri"/>
          <w:sz w:val="22"/>
          <w:szCs w:val="22"/>
          <w:lang w:val="en" w:eastAsia="it-IT"/>
        </w:rPr>
        <w:t>I undertake to provide professional consulting services</w:t>
      </w:r>
      <w:r w:rsidR="00224786" w:rsidRPr="00CF6594">
        <w:rPr>
          <w:rFonts w:ascii="Calibri" w:hAnsi="Calibri" w:cs="Calibri"/>
          <w:sz w:val="22"/>
          <w:szCs w:val="22"/>
          <w:lang w:val="en-US" w:eastAsia="it-IT"/>
        </w:rPr>
        <w:t>:</w:t>
      </w:r>
      <w:r w:rsidR="00DA5E03" w:rsidRPr="00CF6594">
        <w:rPr>
          <w:rFonts w:ascii="Calibri" w:hAnsi="Calibri" w:cs="Calibri"/>
          <w:sz w:val="22"/>
          <w:szCs w:val="22"/>
          <w:lang w:val="en-US" w:eastAsia="it-IT"/>
        </w:rPr>
        <w:t xml:space="preserve"> </w:t>
      </w:r>
      <w:r w:rsidR="00DD5497" w:rsidRPr="00CF6594">
        <w:rPr>
          <w:rFonts w:ascii="Calibri" w:hAnsi="Calibri" w:cs="Calibri"/>
          <w:b/>
          <w:bCs/>
          <w:i/>
          <w:iCs/>
          <w:sz w:val="22"/>
          <w:szCs w:val="22"/>
          <w:lang w:val="en-US" w:eastAsia="it-IT"/>
        </w:rPr>
        <w:t xml:space="preserve">CONSULTANCY SERVICES: </w:t>
      </w:r>
      <w:r w:rsidR="00CF6594" w:rsidRPr="00CF6594">
        <w:rPr>
          <w:rFonts w:ascii="Calibri" w:hAnsi="Calibri" w:cs="Calibri"/>
          <w:b/>
          <w:noProof/>
          <w:sz w:val="22"/>
          <w:szCs w:val="22"/>
          <w:lang w:val="en-US"/>
        </w:rPr>
        <w:t>Regional Project Coordinator UNSGM</w:t>
      </w:r>
      <w:r w:rsidR="00CF6594">
        <w:rPr>
          <w:rFonts w:ascii="Calibri" w:hAnsi="Calibri" w:cs="Calibri"/>
          <w:b/>
          <w:noProof/>
          <w:sz w:val="22"/>
          <w:szCs w:val="22"/>
          <w:lang w:val="en-US"/>
        </w:rPr>
        <w:t xml:space="preserve"> </w:t>
      </w:r>
    </w:p>
    <w:p w14:paraId="1BDF659B" w14:textId="672DA49D" w:rsidR="001262E7" w:rsidRPr="00CF6594" w:rsidRDefault="001262E7" w:rsidP="00AE4921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CF6594">
        <w:rPr>
          <w:rFonts w:ascii="Calibri" w:hAnsi="Calibri" w:cs="Calibri"/>
          <w:bCs/>
          <w:sz w:val="22"/>
          <w:szCs w:val="22"/>
          <w:lang w:val="en" w:eastAsia="it-IT"/>
        </w:rPr>
        <w:t>The price of my proposal is: US$ __</w:t>
      </w:r>
      <w:r w:rsidRPr="00CF6594">
        <w:rPr>
          <w:rFonts w:ascii="Calibri" w:hAnsi="Calibri" w:cs="Calibri"/>
          <w:bCs/>
          <w:sz w:val="22"/>
          <w:szCs w:val="22"/>
          <w:highlight w:val="yellow"/>
          <w:lang w:val="en" w:eastAsia="it-IT"/>
        </w:rPr>
        <w:t>_____</w:t>
      </w:r>
      <w:r w:rsidRPr="00CF6594">
        <w:rPr>
          <w:rFonts w:ascii="Calibri" w:hAnsi="Calibri" w:cs="Calibri"/>
          <w:bCs/>
          <w:sz w:val="22"/>
          <w:szCs w:val="22"/>
          <w:lang w:val="en" w:eastAsia="it-IT"/>
        </w:rPr>
        <w:t xml:space="preserve">_ (payments will be made ​​against presentation of the receipts of fees </w:t>
      </w:r>
      <w:r w:rsidRPr="00CF6594">
        <w:rPr>
          <w:rFonts w:ascii="Calibri" w:hAnsi="Calibri" w:cs="Calibri"/>
          <w:bCs/>
          <w:sz w:val="22"/>
          <w:szCs w:val="22"/>
          <w:lang w:val="en-US" w:eastAsia="it-IT"/>
        </w:rPr>
        <w:t xml:space="preserve">and mission </w:t>
      </w:r>
      <w:r w:rsidRPr="00CF6594">
        <w:rPr>
          <w:rFonts w:ascii="Calibri" w:hAnsi="Calibri" w:cs="Calibri"/>
          <w:bCs/>
          <w:sz w:val="22"/>
          <w:szCs w:val="22"/>
          <w:lang w:val="en-US" w:eastAsia="it-IT"/>
        </w:rPr>
        <w:tab/>
        <w:t>reports documenting fulfillment of objectives).</w:t>
      </w:r>
      <w:r w:rsidRPr="00CF6594">
        <w:rPr>
          <w:rFonts w:ascii="Calibri" w:hAnsi="Calibri" w:cs="Calibri"/>
          <w:bCs/>
          <w:sz w:val="22"/>
          <w:szCs w:val="22"/>
          <w:lang w:val="en" w:eastAsia="it-IT"/>
        </w:rPr>
        <w:t xml:space="preserve"> The breakdown of costs is:</w:t>
      </w:r>
      <w:r w:rsidRPr="00CF6594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</w:p>
    <w:p w14:paraId="5E80180C" w14:textId="77777777" w:rsidR="009902CE" w:rsidRPr="007C70AC" w:rsidRDefault="009902CE" w:rsidP="0015320A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</w:p>
    <w:tbl>
      <w:tblPr>
        <w:tblStyle w:val="Tablaconcuadrcula"/>
        <w:tblW w:w="1007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74"/>
        <w:gridCol w:w="2291"/>
        <w:gridCol w:w="1405"/>
      </w:tblGrid>
      <w:tr w:rsidR="0025195D" w:rsidRPr="007C70AC" w14:paraId="4754CDD0" w14:textId="1205633C" w:rsidTr="0025195D">
        <w:trPr>
          <w:trHeight w:val="300"/>
        </w:trPr>
        <w:tc>
          <w:tcPr>
            <w:tcW w:w="6374" w:type="dxa"/>
            <w:vAlign w:val="center"/>
          </w:tcPr>
          <w:p w14:paraId="06CC9555" w14:textId="0A0EB8A6" w:rsidR="0025195D" w:rsidRPr="007C70AC" w:rsidRDefault="0025195D" w:rsidP="0025195D">
            <w:pPr>
              <w:widowControl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Deliverables/Outputs</w:t>
            </w:r>
          </w:p>
        </w:tc>
        <w:tc>
          <w:tcPr>
            <w:tcW w:w="2291" w:type="dxa"/>
            <w:vAlign w:val="center"/>
          </w:tcPr>
          <w:p w14:paraId="71899CE4" w14:textId="02F614BA" w:rsidR="0025195D" w:rsidRPr="007C70AC" w:rsidRDefault="0025195D" w:rsidP="002519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E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  <w:t>Fees US$ monthly basis</w:t>
            </w:r>
          </w:p>
        </w:tc>
        <w:tc>
          <w:tcPr>
            <w:tcW w:w="1405" w:type="dxa"/>
          </w:tcPr>
          <w:p w14:paraId="2982B790" w14:textId="23DE9181" w:rsidR="0025195D" w:rsidRPr="007C70AC" w:rsidRDefault="0025195D" w:rsidP="002519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</w:pPr>
            <w:r w:rsidRPr="007C70AC">
              <w:rPr>
                <w:rFonts w:ascii="Calibri" w:hAnsi="Calibri" w:cs="Calibri"/>
                <w:b/>
                <w:bCs/>
                <w:sz w:val="22"/>
                <w:szCs w:val="22"/>
                <w:lang w:val="en-US" w:eastAsia="it-IT"/>
              </w:rPr>
              <w:t>Other Expenses</w:t>
            </w:r>
          </w:p>
        </w:tc>
      </w:tr>
      <w:tr w:rsidR="0025195D" w:rsidRPr="0018686F" w14:paraId="7641254E" w14:textId="4077A106" w:rsidTr="00257600">
        <w:trPr>
          <w:trHeight w:val="300"/>
        </w:trPr>
        <w:tc>
          <w:tcPr>
            <w:tcW w:w="6374" w:type="dxa"/>
          </w:tcPr>
          <w:p w14:paraId="1B1EC1EC" w14:textId="650C5814" w:rsidR="0025195D" w:rsidRPr="00257600" w:rsidRDefault="0025195D" w:rsidP="00257600">
            <w:pPr>
              <w:pStyle w:val="Prrafodelista"/>
              <w:ind w:left="0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257600">
              <w:rPr>
                <w:rFonts w:ascii="Calibri" w:hAnsi="Calibri" w:cs="Calibri"/>
                <w:sz w:val="22"/>
                <w:szCs w:val="22"/>
                <w:lang w:val="en-CA"/>
              </w:rPr>
              <w:t>As per attached Terms of Reference</w:t>
            </w:r>
          </w:p>
        </w:tc>
        <w:tc>
          <w:tcPr>
            <w:tcW w:w="2291" w:type="dxa"/>
          </w:tcPr>
          <w:p w14:paraId="5340C136" w14:textId="5FEF5E23" w:rsidR="0025195D" w:rsidRPr="005F4BF9" w:rsidRDefault="0025195D" w:rsidP="0025195D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405" w:type="dxa"/>
          </w:tcPr>
          <w:p w14:paraId="1671B6D7" w14:textId="2C80C048" w:rsidR="0025195D" w:rsidRPr="007C70AC" w:rsidRDefault="0025195D" w:rsidP="0025195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C70AC">
              <w:rPr>
                <w:rFonts w:ascii="Calibri" w:hAnsi="Calibri" w:cs="Calibri"/>
                <w:bCs/>
                <w:sz w:val="22"/>
                <w:szCs w:val="22"/>
                <w:lang w:val="en-US" w:eastAsia="it-IT"/>
              </w:rPr>
              <w:t>Travel expenses for official missions will be covered by UNLIREC if required.</w:t>
            </w:r>
          </w:p>
        </w:tc>
      </w:tr>
    </w:tbl>
    <w:p w14:paraId="3718CAC2" w14:textId="77777777" w:rsidR="000D4CE6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My proposal will remain valid for the days listed below, starting from the deadline for submitting proposals:</w:t>
      </w:r>
      <w:r w:rsidR="00E12E50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15320A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</w:t>
      </w:r>
      <w:r w:rsidR="0015320A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days</w:t>
      </w:r>
    </w:p>
    <w:p w14:paraId="4D273F68" w14:textId="77777777" w:rsidR="000D4CE6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This proposal </w:t>
      </w:r>
      <w:r w:rsidR="00CA4B77" w:rsidRPr="007C70AC">
        <w:rPr>
          <w:rFonts w:ascii="Calibri" w:hAnsi="Calibri" w:cs="Calibri"/>
          <w:bCs/>
          <w:sz w:val="22"/>
          <w:szCs w:val="22"/>
          <w:lang w:val="en" w:eastAsia="it-IT"/>
        </w:rPr>
        <w:t>obligates</w:t>
      </w: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 xml:space="preserve"> me and may be accepted at any time before the expiration of that period.</w:t>
      </w:r>
    </w:p>
    <w:p w14:paraId="75B844D5" w14:textId="77777777" w:rsidR="00DA5E03" w:rsidRPr="007C70AC" w:rsidRDefault="000D4CE6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I have not been declared </w:t>
      </w:r>
      <w:r w:rsidR="00712F28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UNLIREC’s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ineligible</w:t>
      </w:r>
      <w:r w:rsidR="00712F28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to submit proposals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>.</w:t>
      </w:r>
    </w:p>
    <w:p w14:paraId="3935873B" w14:textId="77777777" w:rsidR="00CA4B77" w:rsidRPr="007C70AC" w:rsidRDefault="00CA4B77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>I understand that this proposal will constitute a contractual obligation until the preparation and execution of formal contract.</w:t>
      </w:r>
    </w:p>
    <w:p w14:paraId="5591B2D5" w14:textId="77777777" w:rsidR="00CA4B77" w:rsidRPr="007C70AC" w:rsidRDefault="00CA4B77" w:rsidP="0015320A">
      <w:pPr>
        <w:pStyle w:val="Encabezado"/>
        <w:numPr>
          <w:ilvl w:val="0"/>
          <w:numId w:val="1"/>
        </w:numPr>
        <w:spacing w:before="60"/>
        <w:jc w:val="both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" w:eastAsia="it-IT"/>
        </w:rPr>
        <w:t>I understand that UNLIREC is not obligated to accept my proposal as the lowest evaluated or any other proposals received.</w:t>
      </w:r>
    </w:p>
    <w:p w14:paraId="333F1F6B" w14:textId="77777777" w:rsidR="00DA5E03" w:rsidRPr="007C70AC" w:rsidRDefault="00DA5E03" w:rsidP="00E4760E">
      <w:pPr>
        <w:pStyle w:val="Encabezado"/>
        <w:spacing w:before="200"/>
        <w:rPr>
          <w:rFonts w:ascii="Calibri" w:hAnsi="Calibri" w:cs="Calibri"/>
          <w:bCs/>
          <w:i/>
          <w:iCs/>
          <w:color w:val="FF0000"/>
          <w:sz w:val="22"/>
          <w:szCs w:val="22"/>
          <w:u w:val="single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N</w:t>
      </w:r>
      <w:r w:rsidR="000D4CE6" w:rsidRPr="007C70AC">
        <w:rPr>
          <w:rFonts w:ascii="Calibri" w:hAnsi="Calibri" w:cs="Calibri"/>
          <w:bCs/>
          <w:sz w:val="22"/>
          <w:szCs w:val="22"/>
          <w:lang w:val="en-US" w:eastAsia="it-IT"/>
        </w:rPr>
        <w:t>ame</w:t>
      </w: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: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p w14:paraId="36C9BB99" w14:textId="77777777" w:rsidR="00DA5E03" w:rsidRPr="007C70AC" w:rsidRDefault="000D4CE6" w:rsidP="00E4760E">
      <w:pPr>
        <w:pStyle w:val="Encabezado"/>
        <w:spacing w:before="200"/>
        <w:rPr>
          <w:rFonts w:ascii="Calibri" w:hAnsi="Calibri" w:cs="Calibri"/>
          <w:bCs/>
          <w:sz w:val="22"/>
          <w:szCs w:val="22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>Signature:</w:t>
      </w:r>
      <w:r w:rsidR="00DA5E03"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p w14:paraId="3F471CD6" w14:textId="77777777" w:rsidR="000D4CE6" w:rsidRPr="007C70AC" w:rsidRDefault="00990DA0" w:rsidP="00E4760E">
      <w:pPr>
        <w:pStyle w:val="Encabezado"/>
        <w:spacing w:before="200"/>
        <w:rPr>
          <w:rFonts w:ascii="Calibri" w:hAnsi="Calibri" w:cs="Calibri"/>
          <w:bCs/>
          <w:sz w:val="22"/>
          <w:szCs w:val="22"/>
          <w:u w:val="single"/>
          <w:lang w:val="en-US" w:eastAsia="it-IT"/>
        </w:rPr>
      </w:pPr>
      <w:r w:rsidRPr="007C70AC">
        <w:rPr>
          <w:rFonts w:ascii="Calibri" w:hAnsi="Calibri" w:cs="Calibri"/>
          <w:bCs/>
          <w:sz w:val="22"/>
          <w:szCs w:val="22"/>
          <w:lang w:val="en-US" w:eastAsia="it-IT"/>
        </w:rPr>
        <w:t xml:space="preserve">Date: 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  <w:r w:rsidR="00E4760E" w:rsidRPr="007C70AC">
        <w:rPr>
          <w:rFonts w:ascii="Calibri" w:hAnsi="Calibri" w:cs="Calibri"/>
          <w:bCs/>
          <w:sz w:val="22"/>
          <w:szCs w:val="22"/>
          <w:highlight w:val="yellow"/>
          <w:lang w:val="en-US" w:eastAsia="it-IT"/>
        </w:rPr>
        <w:t>_____</w:t>
      </w:r>
      <w:r w:rsidR="00E4760E" w:rsidRPr="007C70AC">
        <w:rPr>
          <w:rFonts w:ascii="Calibri" w:hAnsi="Calibri" w:cs="Calibri"/>
          <w:bCs/>
          <w:sz w:val="22"/>
          <w:szCs w:val="22"/>
          <w:lang w:val="en-US" w:eastAsia="it-IT"/>
        </w:rPr>
        <w:t>_______</w:t>
      </w:r>
    </w:p>
    <w:sectPr w:rsidR="000D4CE6" w:rsidRPr="007C70AC" w:rsidSect="00BD2091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9334" w14:textId="77777777" w:rsidR="00EF136D" w:rsidRDefault="00EF136D" w:rsidP="007B4E84">
      <w:r>
        <w:separator/>
      </w:r>
    </w:p>
  </w:endnote>
  <w:endnote w:type="continuationSeparator" w:id="0">
    <w:p w14:paraId="6A2164A0" w14:textId="77777777" w:rsidR="00EF136D" w:rsidRDefault="00EF136D" w:rsidP="007B4E84">
      <w:r>
        <w:continuationSeparator/>
      </w:r>
    </w:p>
  </w:endnote>
  <w:endnote w:type="continuationNotice" w:id="1">
    <w:p w14:paraId="0C031A71" w14:textId="77777777" w:rsidR="00EF136D" w:rsidRDefault="00EF1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D9D4" w14:textId="77777777" w:rsidR="00934BF1" w:rsidRDefault="00934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3C47" w14:textId="77777777" w:rsidR="00EF136D" w:rsidRDefault="00EF136D" w:rsidP="007B4E84">
      <w:r>
        <w:separator/>
      </w:r>
    </w:p>
  </w:footnote>
  <w:footnote w:type="continuationSeparator" w:id="0">
    <w:p w14:paraId="0051EE66" w14:textId="77777777" w:rsidR="00EF136D" w:rsidRDefault="00EF136D" w:rsidP="007B4E84">
      <w:r>
        <w:continuationSeparator/>
      </w:r>
    </w:p>
  </w:footnote>
  <w:footnote w:type="continuationNotice" w:id="1">
    <w:p w14:paraId="6767E37D" w14:textId="77777777" w:rsidR="00EF136D" w:rsidRDefault="00EF1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030E" w14:textId="77777777" w:rsidR="006F35D5" w:rsidRDefault="00BF5C21" w:rsidP="00990DA0">
    <w:pPr>
      <w:pStyle w:val="Encabezado"/>
      <w:jc w:val="right"/>
    </w:pPr>
    <w:r w:rsidRPr="00990DA0">
      <w:rPr>
        <w:bCs/>
        <w:noProof/>
        <w:lang w:eastAsia="es-ES"/>
      </w:rPr>
      <w:drawing>
        <wp:inline distT="0" distB="0" distL="0" distR="0" wp14:anchorId="43796BF9" wp14:editId="2430192F">
          <wp:extent cx="276860" cy="6210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7E0"/>
    <w:multiLevelType w:val="hybridMultilevel"/>
    <w:tmpl w:val="5712B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51A5D"/>
    <w:multiLevelType w:val="hybridMultilevel"/>
    <w:tmpl w:val="31C4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FE"/>
    <w:multiLevelType w:val="hybridMultilevel"/>
    <w:tmpl w:val="F43C4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C27"/>
    <w:multiLevelType w:val="hybridMultilevel"/>
    <w:tmpl w:val="3A145A36"/>
    <w:lvl w:ilvl="0" w:tplc="08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16A2683A"/>
    <w:multiLevelType w:val="hybridMultilevel"/>
    <w:tmpl w:val="8B8CF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09A"/>
    <w:multiLevelType w:val="hybridMultilevel"/>
    <w:tmpl w:val="6BFC07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43A"/>
    <w:multiLevelType w:val="hybridMultilevel"/>
    <w:tmpl w:val="C1684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1897"/>
    <w:multiLevelType w:val="hybridMultilevel"/>
    <w:tmpl w:val="E28A71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3091"/>
    <w:multiLevelType w:val="hybridMultilevel"/>
    <w:tmpl w:val="E0EE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550F"/>
    <w:multiLevelType w:val="hybridMultilevel"/>
    <w:tmpl w:val="661A8862"/>
    <w:lvl w:ilvl="0" w:tplc="D1E6D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659A"/>
    <w:multiLevelType w:val="hybridMultilevel"/>
    <w:tmpl w:val="48C88A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40BB"/>
    <w:multiLevelType w:val="hybridMultilevel"/>
    <w:tmpl w:val="4F1433DC"/>
    <w:lvl w:ilvl="0" w:tplc="08C6E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CE14CB"/>
    <w:multiLevelType w:val="hybridMultilevel"/>
    <w:tmpl w:val="B94A0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F48"/>
    <w:multiLevelType w:val="hybridMultilevel"/>
    <w:tmpl w:val="16AE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C4A"/>
    <w:multiLevelType w:val="hybridMultilevel"/>
    <w:tmpl w:val="D3667144"/>
    <w:lvl w:ilvl="0" w:tplc="D284B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EC02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C281A"/>
    <w:multiLevelType w:val="hybridMultilevel"/>
    <w:tmpl w:val="9C223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05E0"/>
    <w:multiLevelType w:val="hybridMultilevel"/>
    <w:tmpl w:val="8E1AE9C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F816D8">
      <w:start w:val="7"/>
      <w:numFmt w:val="bullet"/>
      <w:lvlText w:val="-"/>
      <w:lvlJc w:val="left"/>
      <w:pPr>
        <w:tabs>
          <w:tab w:val="num" w:pos="5247"/>
        </w:tabs>
        <w:ind w:left="5247" w:hanging="360"/>
      </w:pPr>
      <w:rPr>
        <w:rFonts w:ascii="Times New Roman" w:eastAsia="Times New Roman" w:hAnsi="Times New Roman" w:cs="Times New Roman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EFC0B57"/>
    <w:multiLevelType w:val="hybridMultilevel"/>
    <w:tmpl w:val="808E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80EEB"/>
    <w:multiLevelType w:val="hybridMultilevel"/>
    <w:tmpl w:val="803273FA"/>
    <w:lvl w:ilvl="0" w:tplc="BFCA4AFC">
      <w:start w:val="1"/>
      <w:numFmt w:val="upperLetter"/>
      <w:pStyle w:val="Ttulo4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A1867"/>
    <w:multiLevelType w:val="hybridMultilevel"/>
    <w:tmpl w:val="D656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91E94"/>
    <w:multiLevelType w:val="hybridMultilevel"/>
    <w:tmpl w:val="70C0DA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28414527">
    <w:abstractNumId w:val="14"/>
  </w:num>
  <w:num w:numId="2" w16cid:durableId="1749301786">
    <w:abstractNumId w:val="18"/>
  </w:num>
  <w:num w:numId="3" w16cid:durableId="1082066821">
    <w:abstractNumId w:val="11"/>
  </w:num>
  <w:num w:numId="4" w16cid:durableId="845172593">
    <w:abstractNumId w:val="16"/>
  </w:num>
  <w:num w:numId="5" w16cid:durableId="2063675406">
    <w:abstractNumId w:val="12"/>
  </w:num>
  <w:num w:numId="6" w16cid:durableId="945305514">
    <w:abstractNumId w:val="15"/>
  </w:num>
  <w:num w:numId="7" w16cid:durableId="1140539234">
    <w:abstractNumId w:val="6"/>
  </w:num>
  <w:num w:numId="8" w16cid:durableId="1443644461">
    <w:abstractNumId w:val="10"/>
  </w:num>
  <w:num w:numId="9" w16cid:durableId="1164980051">
    <w:abstractNumId w:val="4"/>
  </w:num>
  <w:num w:numId="10" w16cid:durableId="1374305502">
    <w:abstractNumId w:val="9"/>
  </w:num>
  <w:num w:numId="11" w16cid:durableId="1071468884">
    <w:abstractNumId w:val="5"/>
  </w:num>
  <w:num w:numId="12" w16cid:durableId="925192850">
    <w:abstractNumId w:val="2"/>
  </w:num>
  <w:num w:numId="13" w16cid:durableId="1943105148">
    <w:abstractNumId w:val="7"/>
  </w:num>
  <w:num w:numId="14" w16cid:durableId="1269389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5035573">
    <w:abstractNumId w:val="1"/>
  </w:num>
  <w:num w:numId="16" w16cid:durableId="986662204">
    <w:abstractNumId w:val="19"/>
  </w:num>
  <w:num w:numId="17" w16cid:durableId="1374765385">
    <w:abstractNumId w:val="3"/>
  </w:num>
  <w:num w:numId="18" w16cid:durableId="1083725847">
    <w:abstractNumId w:val="20"/>
  </w:num>
  <w:num w:numId="19" w16cid:durableId="698972309">
    <w:abstractNumId w:val="8"/>
  </w:num>
  <w:num w:numId="20" w16cid:durableId="992100021">
    <w:abstractNumId w:val="17"/>
  </w:num>
  <w:num w:numId="21" w16cid:durableId="1554848781">
    <w:abstractNumId w:val="13"/>
  </w:num>
  <w:num w:numId="22" w16cid:durableId="1175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3"/>
    <w:rsid w:val="00025DEE"/>
    <w:rsid w:val="00034EE9"/>
    <w:rsid w:val="0005052C"/>
    <w:rsid w:val="000513D8"/>
    <w:rsid w:val="000A157D"/>
    <w:rsid w:val="000B4022"/>
    <w:rsid w:val="000C6B1D"/>
    <w:rsid w:val="000D4CE6"/>
    <w:rsid w:val="00107D57"/>
    <w:rsid w:val="001123A9"/>
    <w:rsid w:val="00122957"/>
    <w:rsid w:val="001262E7"/>
    <w:rsid w:val="00135B6B"/>
    <w:rsid w:val="00136F2C"/>
    <w:rsid w:val="00144318"/>
    <w:rsid w:val="0015320A"/>
    <w:rsid w:val="00155207"/>
    <w:rsid w:val="00173133"/>
    <w:rsid w:val="0018686F"/>
    <w:rsid w:val="0019076D"/>
    <w:rsid w:val="00195C69"/>
    <w:rsid w:val="001B01B4"/>
    <w:rsid w:val="001B626B"/>
    <w:rsid w:val="001C6461"/>
    <w:rsid w:val="001D125A"/>
    <w:rsid w:val="002003F0"/>
    <w:rsid w:val="00211620"/>
    <w:rsid w:val="00224786"/>
    <w:rsid w:val="00226B9E"/>
    <w:rsid w:val="002319BE"/>
    <w:rsid w:val="002414E3"/>
    <w:rsid w:val="0025195D"/>
    <w:rsid w:val="0025313C"/>
    <w:rsid w:val="00257600"/>
    <w:rsid w:val="00263499"/>
    <w:rsid w:val="00297BA9"/>
    <w:rsid w:val="002A1C73"/>
    <w:rsid w:val="002B2C54"/>
    <w:rsid w:val="002C39E6"/>
    <w:rsid w:val="002D5915"/>
    <w:rsid w:val="003201F1"/>
    <w:rsid w:val="00324A7B"/>
    <w:rsid w:val="00330439"/>
    <w:rsid w:val="003400DB"/>
    <w:rsid w:val="003613AF"/>
    <w:rsid w:val="00374E8D"/>
    <w:rsid w:val="0038679C"/>
    <w:rsid w:val="003A25AB"/>
    <w:rsid w:val="003C2D4A"/>
    <w:rsid w:val="003C3FB8"/>
    <w:rsid w:val="003D3312"/>
    <w:rsid w:val="003E0A26"/>
    <w:rsid w:val="003F59AE"/>
    <w:rsid w:val="00434A8B"/>
    <w:rsid w:val="0043677C"/>
    <w:rsid w:val="00445B27"/>
    <w:rsid w:val="004555EC"/>
    <w:rsid w:val="004723D2"/>
    <w:rsid w:val="00492229"/>
    <w:rsid w:val="004A0669"/>
    <w:rsid w:val="004B1258"/>
    <w:rsid w:val="004B1473"/>
    <w:rsid w:val="004E52B1"/>
    <w:rsid w:val="00502242"/>
    <w:rsid w:val="00506ACB"/>
    <w:rsid w:val="005235D8"/>
    <w:rsid w:val="005352A4"/>
    <w:rsid w:val="0053745F"/>
    <w:rsid w:val="00557A11"/>
    <w:rsid w:val="00592CE9"/>
    <w:rsid w:val="005B564E"/>
    <w:rsid w:val="005C0A72"/>
    <w:rsid w:val="005C3B80"/>
    <w:rsid w:val="005D4EFE"/>
    <w:rsid w:val="005D7568"/>
    <w:rsid w:val="005F07D3"/>
    <w:rsid w:val="005F4BF9"/>
    <w:rsid w:val="005F7730"/>
    <w:rsid w:val="006031E0"/>
    <w:rsid w:val="006052E8"/>
    <w:rsid w:val="006078CF"/>
    <w:rsid w:val="00634670"/>
    <w:rsid w:val="00637A1D"/>
    <w:rsid w:val="006447CB"/>
    <w:rsid w:val="00652695"/>
    <w:rsid w:val="00663B16"/>
    <w:rsid w:val="00686545"/>
    <w:rsid w:val="006B109A"/>
    <w:rsid w:val="006C1AC5"/>
    <w:rsid w:val="006D73E5"/>
    <w:rsid w:val="006E0A77"/>
    <w:rsid w:val="006F35D5"/>
    <w:rsid w:val="00704D60"/>
    <w:rsid w:val="00712F28"/>
    <w:rsid w:val="0071683D"/>
    <w:rsid w:val="00743CC6"/>
    <w:rsid w:val="007561BE"/>
    <w:rsid w:val="007765D8"/>
    <w:rsid w:val="00786B17"/>
    <w:rsid w:val="007B4E84"/>
    <w:rsid w:val="007C044A"/>
    <w:rsid w:val="007C70AC"/>
    <w:rsid w:val="007E009A"/>
    <w:rsid w:val="007F3782"/>
    <w:rsid w:val="007F3D48"/>
    <w:rsid w:val="0080379C"/>
    <w:rsid w:val="0080387B"/>
    <w:rsid w:val="00807D78"/>
    <w:rsid w:val="00812603"/>
    <w:rsid w:val="00825F86"/>
    <w:rsid w:val="0084493B"/>
    <w:rsid w:val="00852A40"/>
    <w:rsid w:val="00857472"/>
    <w:rsid w:val="008607D0"/>
    <w:rsid w:val="008652F5"/>
    <w:rsid w:val="0088009D"/>
    <w:rsid w:val="008A31C0"/>
    <w:rsid w:val="008A4709"/>
    <w:rsid w:val="008A4D00"/>
    <w:rsid w:val="008B587F"/>
    <w:rsid w:val="008B679F"/>
    <w:rsid w:val="008C007C"/>
    <w:rsid w:val="008F0208"/>
    <w:rsid w:val="0090387A"/>
    <w:rsid w:val="00906104"/>
    <w:rsid w:val="0092121A"/>
    <w:rsid w:val="00934BF1"/>
    <w:rsid w:val="0098407A"/>
    <w:rsid w:val="009902CE"/>
    <w:rsid w:val="00990DA0"/>
    <w:rsid w:val="00996805"/>
    <w:rsid w:val="009A2023"/>
    <w:rsid w:val="009C05B9"/>
    <w:rsid w:val="009C2217"/>
    <w:rsid w:val="009C3BB5"/>
    <w:rsid w:val="009E4CD9"/>
    <w:rsid w:val="009F375E"/>
    <w:rsid w:val="00A00402"/>
    <w:rsid w:val="00A11059"/>
    <w:rsid w:val="00A25E42"/>
    <w:rsid w:val="00A55A4C"/>
    <w:rsid w:val="00A61E70"/>
    <w:rsid w:val="00A61E95"/>
    <w:rsid w:val="00A87B39"/>
    <w:rsid w:val="00A94FB2"/>
    <w:rsid w:val="00AC43AE"/>
    <w:rsid w:val="00AC750B"/>
    <w:rsid w:val="00AD4E56"/>
    <w:rsid w:val="00AE5214"/>
    <w:rsid w:val="00B12994"/>
    <w:rsid w:val="00B57BE4"/>
    <w:rsid w:val="00B62FB4"/>
    <w:rsid w:val="00B660A0"/>
    <w:rsid w:val="00B73154"/>
    <w:rsid w:val="00B73E66"/>
    <w:rsid w:val="00B74C78"/>
    <w:rsid w:val="00B81E68"/>
    <w:rsid w:val="00BA32DE"/>
    <w:rsid w:val="00BB04BF"/>
    <w:rsid w:val="00BC2243"/>
    <w:rsid w:val="00BD1D5E"/>
    <w:rsid w:val="00BD2091"/>
    <w:rsid w:val="00BD5F0F"/>
    <w:rsid w:val="00BF5C21"/>
    <w:rsid w:val="00C261B2"/>
    <w:rsid w:val="00C36E7F"/>
    <w:rsid w:val="00C64177"/>
    <w:rsid w:val="00C642E0"/>
    <w:rsid w:val="00C75EE6"/>
    <w:rsid w:val="00C76FF7"/>
    <w:rsid w:val="00C847BC"/>
    <w:rsid w:val="00C87EB8"/>
    <w:rsid w:val="00C93917"/>
    <w:rsid w:val="00C95BAF"/>
    <w:rsid w:val="00CA4B77"/>
    <w:rsid w:val="00CB08B4"/>
    <w:rsid w:val="00CB341D"/>
    <w:rsid w:val="00CC383D"/>
    <w:rsid w:val="00CD24F1"/>
    <w:rsid w:val="00CE202E"/>
    <w:rsid w:val="00CE4A6E"/>
    <w:rsid w:val="00CF6594"/>
    <w:rsid w:val="00CF753E"/>
    <w:rsid w:val="00D13182"/>
    <w:rsid w:val="00D33578"/>
    <w:rsid w:val="00D341D4"/>
    <w:rsid w:val="00D37894"/>
    <w:rsid w:val="00D7010C"/>
    <w:rsid w:val="00D82903"/>
    <w:rsid w:val="00DA5E03"/>
    <w:rsid w:val="00DD5497"/>
    <w:rsid w:val="00DF0E8F"/>
    <w:rsid w:val="00DF3021"/>
    <w:rsid w:val="00E12E50"/>
    <w:rsid w:val="00E20B78"/>
    <w:rsid w:val="00E21CFA"/>
    <w:rsid w:val="00E27AE3"/>
    <w:rsid w:val="00E31D5D"/>
    <w:rsid w:val="00E4760E"/>
    <w:rsid w:val="00E4767C"/>
    <w:rsid w:val="00E74581"/>
    <w:rsid w:val="00E93292"/>
    <w:rsid w:val="00EF136D"/>
    <w:rsid w:val="00F00059"/>
    <w:rsid w:val="00F3565A"/>
    <w:rsid w:val="00F357BC"/>
    <w:rsid w:val="00F57F34"/>
    <w:rsid w:val="00F83164"/>
    <w:rsid w:val="00F84295"/>
    <w:rsid w:val="00F93118"/>
    <w:rsid w:val="00FC480E"/>
    <w:rsid w:val="00FC784C"/>
    <w:rsid w:val="00FD3A4C"/>
    <w:rsid w:val="00FE17CA"/>
    <w:rsid w:val="00FF26DE"/>
    <w:rsid w:val="00FF75A1"/>
    <w:rsid w:val="00FF77BD"/>
    <w:rsid w:val="11F0E226"/>
    <w:rsid w:val="4FD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6CA65D"/>
  <w15:chartTrackingRefBased/>
  <w15:docId w15:val="{DAC87CCA-C03C-4098-9A4B-29CE200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T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03"/>
    <w:rPr>
      <w:rFonts w:ascii="Times New Roman" w:eastAsia="Times New Roman" w:hAnsi="Times New Roman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DA5E03"/>
    <w:pPr>
      <w:keepNext/>
      <w:numPr>
        <w:numId w:val="2"/>
      </w:numPr>
      <w:autoSpaceDE w:val="0"/>
      <w:autoSpaceDN w:val="0"/>
      <w:adjustRightInd w:val="0"/>
      <w:ind w:left="360" w:hanging="426"/>
      <w:jc w:val="both"/>
      <w:outlineLvl w:val="3"/>
    </w:pPr>
    <w:rPr>
      <w:rFonts w:ascii="Calibri" w:hAnsi="Calibr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DA5E03"/>
    <w:rPr>
      <w:rFonts w:ascii="Calibri" w:eastAsia="Times New Roman" w:hAnsi="Calibri" w:cs="Times New Roman"/>
      <w:b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DA5E0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semiHidden/>
    <w:rsid w:val="00DA5E03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Prrafodelista">
    <w:name w:val="List Paragraph"/>
    <w:aliases w:val="Bullets,List Paragraph1,Heading,Akapit z listą BS,Bullet1,Dot pt,F5 List Paragraph,No Spacing1,List Paragraph Char Char Char,Indicator Text,Colorful List - Accent 11,Numbered Para 1,Bullet 1,Bullet Points,List Paragraph2,MAIN CONTENT,L"/>
    <w:basedOn w:val="Normal"/>
    <w:link w:val="PrrafodelistaCar"/>
    <w:uiPriority w:val="34"/>
    <w:qFormat/>
    <w:rsid w:val="00DA5E03"/>
    <w:pPr>
      <w:ind w:left="720"/>
      <w:contextualSpacing/>
    </w:pPr>
  </w:style>
  <w:style w:type="paragraph" w:styleId="Encabezado">
    <w:name w:val="header"/>
    <w:basedOn w:val="Normal"/>
    <w:link w:val="EncabezadoCar"/>
    <w:rsid w:val="00DA5E03"/>
    <w:pPr>
      <w:tabs>
        <w:tab w:val="center" w:pos="4419"/>
        <w:tab w:val="right" w:pos="8838"/>
      </w:tabs>
    </w:pPr>
    <w:rPr>
      <w:lang w:val="es-ES" w:eastAsia="en-US"/>
    </w:rPr>
  </w:style>
  <w:style w:type="character" w:customStyle="1" w:styleId="EncabezadoCar">
    <w:name w:val="Encabezado Car"/>
    <w:link w:val="Encabezado"/>
    <w:rsid w:val="00DA5E0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6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4A6E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4A6E"/>
    <w:rPr>
      <w:rFonts w:ascii="Tahoma" w:eastAsia="Times New Roman" w:hAnsi="Tahoma" w:cs="Tahoma"/>
      <w:sz w:val="16"/>
      <w:szCs w:val="16"/>
      <w:lang w:val="es-MX" w:eastAsia="es-ES"/>
    </w:rPr>
  </w:style>
  <w:style w:type="table" w:styleId="Tablaconcuadrcula">
    <w:name w:val="Table Grid"/>
    <w:basedOn w:val="Tablanormal"/>
    <w:rsid w:val="0074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C75EE6"/>
  </w:style>
  <w:style w:type="character" w:styleId="Refdecomentario">
    <w:name w:val="annotation reference"/>
    <w:rsid w:val="0080379C"/>
    <w:rPr>
      <w:sz w:val="16"/>
      <w:szCs w:val="16"/>
    </w:rPr>
  </w:style>
  <w:style w:type="character" w:styleId="Textoennegrita">
    <w:name w:val="Strong"/>
    <w:uiPriority w:val="22"/>
    <w:qFormat/>
    <w:rsid w:val="005C0A72"/>
    <w:rPr>
      <w:b/>
      <w:bCs/>
    </w:rPr>
  </w:style>
  <w:style w:type="character" w:customStyle="1" w:styleId="PrrafodelistaCar">
    <w:name w:val="Párrafo de lista Car"/>
    <w:aliases w:val="Bullets Car,List Paragraph1 Car,Heading Car,Akapit z listą BS Car,Bullet1 Car,Dot pt Car,F5 List Paragraph Car,No Spacing1 Car,List Paragraph Char Char Char Car,Indicator Text Car,Colorful List - Accent 11 Car,Numbered Para 1 Car"/>
    <w:link w:val="Prrafodelista"/>
    <w:uiPriority w:val="34"/>
    <w:qFormat/>
    <w:rsid w:val="00C93917"/>
    <w:rPr>
      <w:rFonts w:ascii="Times New Roman" w:eastAsia="Times New Roman" w:hAnsi="Times New Roman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4760E"/>
  </w:style>
  <w:style w:type="character" w:customStyle="1" w:styleId="TextocomentarioCar">
    <w:name w:val="Texto comentario Car"/>
    <w:link w:val="Textocomentario"/>
    <w:uiPriority w:val="99"/>
    <w:rsid w:val="00E4760E"/>
    <w:rPr>
      <w:rFonts w:ascii="Times New Roman" w:eastAsia="Times New Roman" w:hAnsi="Times New Roman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60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760E"/>
    <w:rPr>
      <w:rFonts w:ascii="Times New Roman" w:eastAsia="Times New Roman" w:hAnsi="Times New Roman"/>
      <w:b/>
      <w:bCs/>
      <w:lang w:val="es-MX" w:eastAsia="es-ES"/>
    </w:rPr>
  </w:style>
  <w:style w:type="paragraph" w:customStyle="1" w:styleId="xmsolistparagraph">
    <w:name w:val="x_msolistparagraph"/>
    <w:basedOn w:val="Normal"/>
    <w:rsid w:val="009902CE"/>
    <w:pPr>
      <w:ind w:left="720"/>
    </w:pPr>
    <w:rPr>
      <w:rFonts w:ascii="Aptos" w:eastAsiaTheme="minorHAnsi" w:hAnsi="Aptos" w:cs="Aptos"/>
      <w:sz w:val="22"/>
      <w:szCs w:val="22"/>
      <w:lang w:val="en-TT"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639F-9118-47F6-8376-59B0638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UNWOMEN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MariaIsabelArroyo</dc:creator>
  <cp:keywords/>
  <cp:lastModifiedBy>Milagros Malpartida</cp:lastModifiedBy>
  <cp:revision>39</cp:revision>
  <cp:lastPrinted>2024-09-19T16:28:00Z</cp:lastPrinted>
  <dcterms:created xsi:type="dcterms:W3CDTF">2025-03-23T04:55:00Z</dcterms:created>
  <dcterms:modified xsi:type="dcterms:W3CDTF">2025-09-16T22:01:00Z</dcterms:modified>
</cp:coreProperties>
</file>